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687D33" w14:textId="7F5173C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WG2 NR Adhoc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9776CD">
        <w:rPr>
          <w:bCs/>
          <w:noProof w:val="0"/>
          <w:sz w:val="24"/>
          <w:szCs w:val="24"/>
        </w:rPr>
        <w:t>1</w:t>
      </w:r>
      <w:r w:rsidR="00936071" w:rsidRPr="009776CD">
        <w:rPr>
          <w:bCs/>
          <w:noProof w:val="0"/>
          <w:sz w:val="24"/>
          <w:szCs w:val="24"/>
        </w:rPr>
        <w:t>7</w:t>
      </w:r>
      <w:r w:rsidR="00D5696E" w:rsidRPr="009776CD">
        <w:rPr>
          <w:bCs/>
          <w:noProof w:val="0"/>
          <w:sz w:val="24"/>
          <w:szCs w:val="24"/>
        </w:rPr>
        <w:t>00506</w:t>
      </w:r>
    </w:p>
    <w:p w14:paraId="0B97E951" w14:textId="77777777" w:rsidR="00CD4C7B" w:rsidRPr="00B266B0" w:rsidRDefault="00936071"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sidR="009A0AF3">
        <w:rPr>
          <w:rFonts w:eastAsia="SimSun"/>
          <w:noProof w:val="0"/>
          <w:sz w:val="24"/>
          <w:szCs w:val="24"/>
          <w:lang w:eastAsia="zh-CN"/>
        </w:rPr>
        <w:t>USA</w:t>
      </w:r>
      <w:r w:rsidR="00C24650" w:rsidRPr="00C24650">
        <w:rPr>
          <w:rFonts w:eastAsia="SimSun"/>
          <w:noProof w:val="0"/>
          <w:sz w:val="24"/>
          <w:szCs w:val="24"/>
          <w:lang w:eastAsia="zh-CN"/>
        </w:rPr>
        <w:t xml:space="preserve">, </w:t>
      </w:r>
      <w:r w:rsidR="00506C28">
        <w:rPr>
          <w:rFonts w:eastAsia="SimSun"/>
          <w:noProof w:val="0"/>
          <w:sz w:val="24"/>
          <w:szCs w:val="24"/>
          <w:lang w:eastAsia="zh-CN"/>
        </w:rPr>
        <w:t>17</w:t>
      </w:r>
      <w:r w:rsidR="00C24650" w:rsidRPr="00C24650">
        <w:rPr>
          <w:rFonts w:eastAsia="SimSun"/>
          <w:noProof w:val="0"/>
          <w:sz w:val="24"/>
          <w:szCs w:val="24"/>
          <w:lang w:eastAsia="zh-CN"/>
        </w:rPr>
        <w:t xml:space="preserve"> - </w:t>
      </w:r>
      <w:r w:rsidR="00506C28">
        <w:rPr>
          <w:rFonts w:eastAsia="SimSun"/>
          <w:noProof w:val="0"/>
          <w:sz w:val="24"/>
          <w:szCs w:val="24"/>
          <w:lang w:eastAsia="zh-CN"/>
        </w:rPr>
        <w:t>19</w:t>
      </w:r>
      <w:r w:rsidR="00C24650" w:rsidRPr="00C24650">
        <w:rPr>
          <w:rFonts w:eastAsia="SimSun"/>
          <w:noProof w:val="0"/>
          <w:sz w:val="24"/>
          <w:szCs w:val="24"/>
          <w:lang w:eastAsia="zh-CN"/>
        </w:rPr>
        <w:t xml:space="preserve"> </w:t>
      </w:r>
      <w:r>
        <w:rPr>
          <w:rFonts w:eastAsia="SimSun"/>
          <w:noProof w:val="0"/>
          <w:sz w:val="24"/>
          <w:szCs w:val="24"/>
          <w:lang w:eastAsia="zh-CN"/>
        </w:rPr>
        <w:t xml:space="preserve">January </w:t>
      </w:r>
      <w:r w:rsidR="00C24650" w:rsidRPr="00C24650">
        <w:rPr>
          <w:rFonts w:eastAsia="SimSun"/>
          <w:noProof w:val="0"/>
          <w:sz w:val="24"/>
          <w:szCs w:val="24"/>
          <w:lang w:eastAsia="zh-CN"/>
        </w:rPr>
        <w:t>201</w:t>
      </w:r>
      <w:r>
        <w:rPr>
          <w:rFonts w:eastAsia="SimSun"/>
          <w:noProof w:val="0"/>
          <w:sz w:val="24"/>
          <w:szCs w:val="24"/>
          <w:lang w:eastAsia="zh-CN"/>
        </w:rPr>
        <w:t>7</w:t>
      </w:r>
    </w:p>
    <w:p w14:paraId="5DDE8F75" w14:textId="77777777" w:rsidR="00CD4C7B" w:rsidRPr="00B266B0" w:rsidRDefault="00CD4C7B" w:rsidP="00CD4C7B">
      <w:pPr>
        <w:pStyle w:val="Header"/>
        <w:rPr>
          <w:bCs/>
          <w:noProof w:val="0"/>
          <w:sz w:val="24"/>
        </w:rPr>
      </w:pPr>
    </w:p>
    <w:p w14:paraId="3E325CD6" w14:textId="77777777" w:rsidR="00CD4C7B" w:rsidRPr="00B266B0" w:rsidRDefault="00CD4C7B" w:rsidP="00CD4C7B">
      <w:pPr>
        <w:pStyle w:val="Header"/>
        <w:rPr>
          <w:bCs/>
          <w:noProof w:val="0"/>
          <w:sz w:val="24"/>
        </w:rPr>
      </w:pPr>
    </w:p>
    <w:p w14:paraId="2D2055B6"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A7C0B">
        <w:rPr>
          <w:rFonts w:cs="Arial"/>
          <w:b/>
          <w:bCs/>
          <w:sz w:val="24"/>
          <w:lang w:eastAsia="ja-JP"/>
        </w:rPr>
        <w:t>3.2.2.4</w:t>
      </w:r>
    </w:p>
    <w:p w14:paraId="4C84E409"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bookmarkStart w:id="1" w:name="_GoBack"/>
      <w:bookmarkEnd w:id="1"/>
    </w:p>
    <w:p w14:paraId="212CFA99"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A7C0B">
        <w:rPr>
          <w:rFonts w:ascii="Arial" w:hAnsi="Arial" w:cs="Arial"/>
          <w:b/>
          <w:bCs/>
          <w:sz w:val="24"/>
        </w:rPr>
        <w:t>On minimum system information</w:t>
      </w:r>
    </w:p>
    <w:p w14:paraId="55968471"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A7C0B">
        <w:rPr>
          <w:rFonts w:ascii="Arial" w:hAnsi="Arial" w:cs="Arial"/>
          <w:b/>
          <w:bCs/>
          <w:sz w:val="24"/>
        </w:rPr>
        <w:t>FS_ NR_newRAT - Release 14</w:t>
      </w:r>
    </w:p>
    <w:p w14:paraId="0A63BA1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EE7ED49" w14:textId="77777777" w:rsidR="00CD4C7B" w:rsidRPr="006E13D1" w:rsidRDefault="00CD4C7B" w:rsidP="00CD4C7B">
      <w:pPr>
        <w:pStyle w:val="Heading1"/>
      </w:pPr>
      <w:r w:rsidRPr="006E13D1">
        <w:t>1</w:t>
      </w:r>
      <w:r w:rsidRPr="006E13D1">
        <w:tab/>
      </w:r>
      <w:r w:rsidR="0056573F">
        <w:t>Introduction</w:t>
      </w:r>
    </w:p>
    <w:p w14:paraId="1286E1F0" w14:textId="77777777" w:rsidR="00CD4C7B" w:rsidRDefault="00EC5BA3" w:rsidP="00CD4C7B">
      <w:r>
        <w:t>In [1] RAN1 has asked RAN2 to provide guideline wrt. minimum system information:</w:t>
      </w:r>
    </w:p>
    <w:p w14:paraId="5B96748D" w14:textId="77777777" w:rsidR="00EC5BA3" w:rsidRPr="00EC5BA3" w:rsidRDefault="00EC5BA3" w:rsidP="00EC5BA3">
      <w:pPr>
        <w:ind w:left="284"/>
        <w:rPr>
          <w:rFonts w:cs="Arial"/>
          <w:i/>
          <w:iCs/>
          <w:lang w:eastAsia="ko-KR"/>
        </w:rPr>
      </w:pPr>
      <w:r w:rsidRPr="00EC5BA3">
        <w:rPr>
          <w:rFonts w:cs="Arial"/>
          <w:i/>
          <w:iCs/>
        </w:rPr>
        <w:t>RAN</w:t>
      </w:r>
      <w:r w:rsidRPr="00EC5BA3">
        <w:rPr>
          <w:rFonts w:cs="Arial" w:hint="eastAsia"/>
          <w:i/>
          <w:iCs/>
          <w:lang w:eastAsia="ko-KR"/>
        </w:rPr>
        <w:t>1</w:t>
      </w:r>
      <w:r w:rsidRPr="00EC5BA3">
        <w:rPr>
          <w:rFonts w:cs="Arial"/>
          <w:i/>
          <w:iCs/>
        </w:rPr>
        <w:t xml:space="preserve"> respectfully asks RAN</w:t>
      </w:r>
      <w:r w:rsidRPr="00EC5BA3">
        <w:rPr>
          <w:rFonts w:cs="Arial" w:hint="eastAsia"/>
          <w:i/>
          <w:iCs/>
          <w:lang w:eastAsia="ko-KR"/>
        </w:rPr>
        <w:t>2</w:t>
      </w:r>
      <w:r w:rsidRPr="00EC5BA3">
        <w:rPr>
          <w:rFonts w:cs="Arial"/>
          <w:i/>
          <w:iCs/>
        </w:rPr>
        <w:t xml:space="preserve"> </w:t>
      </w:r>
      <w:r w:rsidRPr="00EC5BA3">
        <w:rPr>
          <w:rFonts w:cs="Arial" w:hint="eastAsia"/>
          <w:i/>
          <w:iCs/>
          <w:lang w:eastAsia="ko-KR"/>
        </w:rPr>
        <w:t>to clarify</w:t>
      </w:r>
    </w:p>
    <w:p w14:paraId="36022030" w14:textId="77777777" w:rsidR="00EC5BA3" w:rsidRPr="00EC5BA3" w:rsidRDefault="00EC5BA3" w:rsidP="00EC5BA3">
      <w:pPr>
        <w:pStyle w:val="ListParagraph"/>
        <w:numPr>
          <w:ilvl w:val="0"/>
          <w:numId w:val="5"/>
        </w:numPr>
        <w:ind w:left="1044"/>
        <w:rPr>
          <w:rFonts w:cs="Arial"/>
          <w:b/>
          <w:i/>
          <w:iCs/>
          <w:lang w:eastAsia="ko-KR"/>
        </w:rPr>
      </w:pPr>
      <w:r w:rsidRPr="00EC5BA3">
        <w:rPr>
          <w:rFonts w:eastAsia="MS Mincho" w:hint="eastAsia"/>
          <w:i/>
          <w:lang w:val="en-US" w:eastAsia="ja-JP"/>
        </w:rPr>
        <w:t xml:space="preserve">the contents and RAN2 preferred size of </w:t>
      </w:r>
      <w:r w:rsidRPr="00EC5BA3">
        <w:rPr>
          <w:rFonts w:eastAsia="MS Mincho"/>
          <w:i/>
          <w:lang w:val="en-US" w:eastAsia="ja-JP"/>
        </w:rPr>
        <w:t>minimum</w:t>
      </w:r>
      <w:r w:rsidRPr="00EC5BA3">
        <w:rPr>
          <w:rFonts w:eastAsia="MS Mincho" w:hint="eastAsia"/>
          <w:i/>
          <w:lang w:val="en-US" w:eastAsia="ja-JP"/>
        </w:rPr>
        <w:t xml:space="preserve"> system information </w:t>
      </w:r>
    </w:p>
    <w:p w14:paraId="0A99988C" w14:textId="77777777" w:rsidR="00EC5BA3" w:rsidRPr="00EC5BA3" w:rsidRDefault="00EC5BA3" w:rsidP="00EC5BA3">
      <w:pPr>
        <w:pStyle w:val="ListParagraph"/>
        <w:numPr>
          <w:ilvl w:val="0"/>
          <w:numId w:val="5"/>
        </w:numPr>
        <w:ind w:left="1044"/>
        <w:rPr>
          <w:rFonts w:cs="Arial"/>
          <w:b/>
          <w:i/>
          <w:iCs/>
          <w:lang w:eastAsia="ko-KR"/>
        </w:rPr>
      </w:pPr>
      <w:r w:rsidRPr="00EC5BA3">
        <w:rPr>
          <w:rFonts w:eastAsia="MS Mincho" w:hint="eastAsia"/>
          <w:i/>
          <w:lang w:val="en-US" w:eastAsia="ja-JP"/>
        </w:rPr>
        <w:t>whether it can be delivered by on demand</w:t>
      </w:r>
      <w:r w:rsidRPr="00EC5BA3">
        <w:rPr>
          <w:rFonts w:cs="Arial" w:hint="eastAsia"/>
          <w:b/>
          <w:i/>
          <w:iCs/>
          <w:lang w:eastAsia="ko-KR"/>
        </w:rPr>
        <w:t xml:space="preserve">. </w:t>
      </w:r>
    </w:p>
    <w:p w14:paraId="417DF4CC" w14:textId="77777777" w:rsidR="00EC5BA3" w:rsidRDefault="00274573" w:rsidP="00CD4C7B">
      <w:r>
        <w:t>Furthermore, RAN2#96 reached the following agreements:</w:t>
      </w:r>
    </w:p>
    <w:p w14:paraId="182509F5" w14:textId="77777777" w:rsidR="00274573" w:rsidRDefault="00274573" w:rsidP="00274573">
      <w:pPr>
        <w:pStyle w:val="Doc-text2"/>
        <w:pBdr>
          <w:top w:val="single" w:sz="4" w:space="1" w:color="auto"/>
          <w:left w:val="single" w:sz="4" w:space="4" w:color="auto"/>
          <w:bottom w:val="single" w:sz="4" w:space="1" w:color="auto"/>
          <w:right w:val="single" w:sz="4" w:space="4" w:color="auto"/>
        </w:pBdr>
        <w:ind w:left="931"/>
      </w:pPr>
      <w:r>
        <w:t>Agreements</w:t>
      </w:r>
    </w:p>
    <w:p w14:paraId="5FFBB94B" w14:textId="77777777" w:rsidR="00274573" w:rsidRDefault="00274573" w:rsidP="00274573">
      <w:pPr>
        <w:pStyle w:val="Doc-text2"/>
        <w:pBdr>
          <w:top w:val="single" w:sz="4" w:space="1" w:color="auto"/>
          <w:left w:val="single" w:sz="4" w:space="4" w:color="auto"/>
          <w:bottom w:val="single" w:sz="4" w:space="1" w:color="auto"/>
          <w:right w:val="single" w:sz="4" w:space="4" w:color="auto"/>
        </w:pBdr>
        <w:ind w:left="931"/>
      </w:pPr>
      <w:r>
        <w:t xml:space="preserve">1: </w:t>
      </w:r>
      <w:r>
        <w:tab/>
        <w:t>For a cell/frequency that is considered for camping by UE, then UE should not be required to acquire minimum system information from other cell/frequency layer (this does not preclude reception via SFN that is under discussion in RAN1). This does not preclude the case that UE applies stored system information from previously visited cell(s).</w:t>
      </w:r>
    </w:p>
    <w:p w14:paraId="5700626A" w14:textId="77777777" w:rsidR="00274573" w:rsidRDefault="00274573" w:rsidP="00274573">
      <w:pPr>
        <w:pStyle w:val="Doc-text2"/>
        <w:pBdr>
          <w:top w:val="single" w:sz="4" w:space="1" w:color="auto"/>
          <w:left w:val="single" w:sz="4" w:space="4" w:color="auto"/>
          <w:bottom w:val="single" w:sz="4" w:space="1" w:color="auto"/>
          <w:right w:val="single" w:sz="4" w:space="4" w:color="auto"/>
        </w:pBdr>
        <w:ind w:left="931"/>
      </w:pPr>
      <w:r>
        <w:t xml:space="preserve">2: </w:t>
      </w:r>
      <w:r>
        <w:tab/>
        <w:t xml:space="preserve">There may be cells in the system on which the UE cannot camp and do not broadcast minimum system information </w:t>
      </w:r>
    </w:p>
    <w:p w14:paraId="44CC5320" w14:textId="77777777" w:rsidR="00274573" w:rsidRDefault="00274573" w:rsidP="00274573">
      <w:pPr>
        <w:pStyle w:val="Doc-text2"/>
        <w:pBdr>
          <w:top w:val="single" w:sz="4" w:space="1" w:color="auto"/>
          <w:left w:val="single" w:sz="4" w:space="4" w:color="auto"/>
          <w:bottom w:val="single" w:sz="4" w:space="1" w:color="auto"/>
          <w:right w:val="single" w:sz="4" w:space="4" w:color="auto"/>
        </w:pBdr>
        <w:ind w:left="931"/>
      </w:pPr>
      <w:r>
        <w:t>3:</w:t>
      </w:r>
      <w:r>
        <w:tab/>
        <w:t>If UE cannot determine the full minimum SI of a cell (by receiving from that cell or from valid stored information from previous cells), UE shall consider that cell as barred. It is desirable for the UE to know very quickly that this cell is not campable.</w:t>
      </w:r>
    </w:p>
    <w:p w14:paraId="6D9DCB90" w14:textId="77777777" w:rsidR="00274573" w:rsidRDefault="00274573" w:rsidP="00274573">
      <w:pPr>
        <w:pStyle w:val="Doc-text2"/>
        <w:pBdr>
          <w:top w:val="single" w:sz="4" w:space="1" w:color="auto"/>
          <w:left w:val="single" w:sz="4" w:space="4" w:color="auto"/>
          <w:bottom w:val="single" w:sz="4" w:space="1" w:color="auto"/>
          <w:right w:val="single" w:sz="4" w:space="4" w:color="auto"/>
        </w:pBdr>
        <w:ind w:left="931"/>
      </w:pPr>
      <w:r>
        <w:t>4</w:t>
      </w:r>
      <w:r>
        <w:tab/>
        <w:t>Each cell on which UE is allowed to camp broadcasts at least some contents of the minimum system information.</w:t>
      </w:r>
    </w:p>
    <w:p w14:paraId="59974474" w14:textId="77777777" w:rsidR="00274573" w:rsidRDefault="00274573" w:rsidP="00CD4C7B"/>
    <w:p w14:paraId="1B29FAC6" w14:textId="355C8A1F" w:rsidR="00274573" w:rsidRPr="006E13D1" w:rsidRDefault="00633CFB" w:rsidP="00CD4C7B">
      <w:r>
        <w:t>This contribution addresses the request by RAN1 and proposes options for way forward.</w:t>
      </w:r>
    </w:p>
    <w:p w14:paraId="34862F3C" w14:textId="77777777" w:rsidR="00CD4C7B" w:rsidRPr="006E13D1" w:rsidRDefault="00AA7C0B" w:rsidP="00CD4C7B">
      <w:pPr>
        <w:pStyle w:val="Heading1"/>
      </w:pPr>
      <w:r>
        <w:t>2</w:t>
      </w:r>
      <w:r>
        <w:tab/>
        <w:t>Discussion</w:t>
      </w:r>
    </w:p>
    <w:p w14:paraId="1ACED835" w14:textId="77777777" w:rsidR="00AA7C0B" w:rsidRDefault="00BE021C" w:rsidP="00BE021C">
      <w:pPr>
        <w:pStyle w:val="Heading2"/>
      </w:pPr>
      <w:r>
        <w:t>2.</w:t>
      </w:r>
      <w:r w:rsidR="002538F9">
        <w:t>1</w:t>
      </w:r>
      <w:r w:rsidR="002538F9">
        <w:tab/>
        <w:t>On demand delivery of minimum system information</w:t>
      </w:r>
    </w:p>
    <w:p w14:paraId="0C4920B4" w14:textId="13D8A989" w:rsidR="00E722F5" w:rsidRDefault="00BE021C" w:rsidP="00CD4C7B">
      <w:r>
        <w:t xml:space="preserve">RAN1 asked whether </w:t>
      </w:r>
      <w:r w:rsidRPr="00704A7B">
        <w:t xml:space="preserve">minimum </w:t>
      </w:r>
      <w:r w:rsidR="002D083F" w:rsidRPr="007C4174">
        <w:t>system information</w:t>
      </w:r>
      <w:r w:rsidR="00CA1534">
        <w:t>, or rather part of it</w:t>
      </w:r>
      <w:r w:rsidR="002D083F">
        <w:t xml:space="preserve"> (please note that according to [1] RAN1 is still studying both the cases where ‘all/full’ minimum system information and ‘part of’ minimum system information is carried in NR-PBCH. If ‘part of’ minimum system information is sent in NR-PBCH then we have ‘remaining</w:t>
      </w:r>
      <w:r w:rsidR="001451C6">
        <w:t>/rest of</w:t>
      </w:r>
      <w:r w:rsidR="002D083F">
        <w:t>’ minimum system information to contend with)</w:t>
      </w:r>
      <w:r w:rsidR="00CA1534">
        <w:t>,</w:t>
      </w:r>
      <w:r>
        <w:t xml:space="preserve"> </w:t>
      </w:r>
      <w:r w:rsidR="005655EC">
        <w:t xml:space="preserve">is </w:t>
      </w:r>
      <w:r>
        <w:t>able to be provided on demand for the UE</w:t>
      </w:r>
      <w:r w:rsidR="00107DFC">
        <w:t>.</w:t>
      </w:r>
      <w:r>
        <w:t xml:space="preserve"> </w:t>
      </w:r>
      <w:r w:rsidR="00107DFC">
        <w:t>F</w:t>
      </w:r>
      <w:r>
        <w:t>or instance,</w:t>
      </w:r>
      <w:r w:rsidR="00107DFC">
        <w:t xml:space="preserve"> this could be done</w:t>
      </w:r>
      <w:r>
        <w:t xml:space="preserve"> in response to initial UL transmission (like PRACH preamble transmission) </w:t>
      </w:r>
      <w:r w:rsidR="005655EC">
        <w:t xml:space="preserve">that </w:t>
      </w:r>
      <w:r>
        <w:t xml:space="preserve">the UE could perform based on information </w:t>
      </w:r>
      <w:r w:rsidR="00065C11">
        <w:t xml:space="preserve">received via </w:t>
      </w:r>
      <w:r>
        <w:t>NR-PBCH</w:t>
      </w:r>
      <w:r w:rsidR="00107DFC">
        <w:t xml:space="preserve">, </w:t>
      </w:r>
      <w:r w:rsidR="00B3615B">
        <w:t xml:space="preserve">as per </w:t>
      </w:r>
      <w:r w:rsidR="00107DFC">
        <w:t xml:space="preserve">Examples 2 and 4 </w:t>
      </w:r>
      <w:r w:rsidR="00B3615B">
        <w:t>in the LS</w:t>
      </w:r>
      <w:r w:rsidR="00107DFC">
        <w:t xml:space="preserve"> [1]</w:t>
      </w:r>
      <w:r>
        <w:t>.</w:t>
      </w:r>
      <w:r w:rsidR="00107DFC">
        <w:t xml:space="preserve"> </w:t>
      </w:r>
      <w:r w:rsidR="00564BAC">
        <w:t>However, based on the analysis in, e.g</w:t>
      </w:r>
      <w:r w:rsidR="00564BAC" w:rsidRPr="006D04D7">
        <w:t>., [2],</w:t>
      </w:r>
      <w:r w:rsidR="00564BAC">
        <w:t xml:space="preserve"> </w:t>
      </w:r>
      <w:r w:rsidR="00564BAC" w:rsidRPr="00704A7B">
        <w:t>NR-PBCH/NR-MIB</w:t>
      </w:r>
      <w:r w:rsidR="00564BAC">
        <w:t xml:space="preserve"> size could be </w:t>
      </w:r>
      <w:r w:rsidR="00A01109">
        <w:t xml:space="preserve">to </w:t>
      </w:r>
      <w:r w:rsidR="00564BAC">
        <w:t>the exten</w:t>
      </w:r>
      <w:r w:rsidR="00A01109">
        <w:t>t</w:t>
      </w:r>
      <w:r w:rsidR="00564BAC">
        <w:t xml:space="preserve"> of </w:t>
      </w:r>
      <w:r w:rsidR="006D04D7">
        <w:t>24</w:t>
      </w:r>
      <w:r w:rsidR="00564BAC">
        <w:t xml:space="preserve"> bits</w:t>
      </w:r>
      <w:r w:rsidR="006D04D7">
        <w:t xml:space="preserve"> (not including CRC)</w:t>
      </w:r>
      <w:r w:rsidR="00564BAC">
        <w:t xml:space="preserve"> for sufficient link budget</w:t>
      </w:r>
      <w:r w:rsidR="006D04D7">
        <w:t xml:space="preserve"> or at most 1 or 2 bytes more</w:t>
      </w:r>
      <w:r w:rsidR="00564BAC">
        <w:t>.</w:t>
      </w:r>
      <w:r w:rsidR="006D04D7">
        <w:t xml:space="preserve"> Thus, given the essentiality of some L1 parameters to be put into </w:t>
      </w:r>
      <w:r w:rsidR="006D04D7" w:rsidRPr="00704A7B">
        <w:t>NR-MIB</w:t>
      </w:r>
      <w:r w:rsidR="006D04D7">
        <w:t xml:space="preserve">, the content size </w:t>
      </w:r>
      <w:r w:rsidR="00A01109">
        <w:t xml:space="preserve">of </w:t>
      </w:r>
      <w:r w:rsidR="00A01109" w:rsidRPr="00704A7B">
        <w:t>NR-MIB</w:t>
      </w:r>
      <w:r w:rsidR="00A01109">
        <w:t xml:space="preserve"> </w:t>
      </w:r>
      <w:r w:rsidR="006D04D7">
        <w:t xml:space="preserve">cannot </w:t>
      </w:r>
      <w:r w:rsidR="00A01109">
        <w:t xml:space="preserve">accommodate </w:t>
      </w:r>
      <w:r w:rsidR="00CA1534">
        <w:t xml:space="preserve">the </w:t>
      </w:r>
      <w:r w:rsidR="00CA1534" w:rsidRPr="00704A7B">
        <w:t>full</w:t>
      </w:r>
      <w:r w:rsidR="00CA1534">
        <w:t xml:space="preserve"> required </w:t>
      </w:r>
      <w:r w:rsidR="00CA1534" w:rsidRPr="00704A7B">
        <w:t xml:space="preserve">minimum system </w:t>
      </w:r>
      <w:r w:rsidR="006D04D7" w:rsidRPr="00704A7B">
        <w:t>information</w:t>
      </w:r>
      <w:r w:rsidR="006D04D7">
        <w:t xml:space="preserve"> </w:t>
      </w:r>
      <w:r w:rsidR="00412ABC">
        <w:t>(</w:t>
      </w:r>
      <w:r w:rsidR="00A01109">
        <w:t>e.g. the cell selection info like minimum cell quality, and cell access related information like PLMN, cell barring, operator reservation, intra frequency re-selection etc.</w:t>
      </w:r>
      <w:r w:rsidR="00412ABC">
        <w:t>)</w:t>
      </w:r>
      <w:r w:rsidR="00A01109">
        <w:t xml:space="preserve"> </w:t>
      </w:r>
      <w:r w:rsidR="006D04D7">
        <w:t>for the UE to be able to determine whether there will be any value</w:t>
      </w:r>
      <w:r w:rsidR="00457A34">
        <w:t xml:space="preserve"> for it</w:t>
      </w:r>
      <w:r w:rsidR="006D04D7">
        <w:t xml:space="preserve"> to </w:t>
      </w:r>
      <w:r w:rsidR="00412ABC">
        <w:t xml:space="preserve">even </w:t>
      </w:r>
      <w:r w:rsidR="006D04D7">
        <w:t>transmit the initial UL transmission</w:t>
      </w:r>
      <w:r w:rsidR="00457A34">
        <w:t>.</w:t>
      </w:r>
      <w:r w:rsidR="00026C7B">
        <w:t xml:space="preserve"> Polling </w:t>
      </w:r>
      <w:r w:rsidR="006055D3">
        <w:t xml:space="preserve">for </w:t>
      </w:r>
      <w:r w:rsidR="00026C7B">
        <w:t xml:space="preserve">the </w:t>
      </w:r>
      <w:r w:rsidR="00026C7B" w:rsidRPr="00704A7B">
        <w:t>rest of the minimum system information</w:t>
      </w:r>
      <w:r w:rsidR="00026C7B">
        <w:t xml:space="preserve"> </w:t>
      </w:r>
      <w:r w:rsidR="006055D3">
        <w:t xml:space="preserve">that cannot be accommodated in </w:t>
      </w:r>
      <w:r w:rsidR="006055D3" w:rsidRPr="00704A7B">
        <w:t>NR-MIB</w:t>
      </w:r>
      <w:r w:rsidR="006055D3">
        <w:t xml:space="preserve">, </w:t>
      </w:r>
      <w:r w:rsidR="00026C7B">
        <w:t xml:space="preserve">from the cell could increase the UE power consumption considerably as well as </w:t>
      </w:r>
      <w:r w:rsidR="009C5747">
        <w:t xml:space="preserve">the </w:t>
      </w:r>
      <w:r w:rsidR="00026C7B">
        <w:t xml:space="preserve">load </w:t>
      </w:r>
      <w:r w:rsidR="009C5747">
        <w:t xml:space="preserve">on </w:t>
      </w:r>
      <w:r w:rsidR="00026C7B">
        <w:t>the PRACH channel.</w:t>
      </w:r>
      <w:r w:rsidR="00E722F5">
        <w:t xml:space="preserve"> </w:t>
      </w:r>
      <w:r w:rsidR="00026C7B">
        <w:t xml:space="preserve">Hence, UE that is performing the cell selection or re-selection procedure without any pre-knowledge of a cell (like stored system information) should not need to poll for the </w:t>
      </w:r>
      <w:r w:rsidR="00026C7B" w:rsidRPr="00704A7B">
        <w:t xml:space="preserve">rest </w:t>
      </w:r>
      <w:r w:rsidR="00C87AE4" w:rsidRPr="00704A7B">
        <w:t xml:space="preserve">of the </w:t>
      </w:r>
      <w:r w:rsidR="00026C7B" w:rsidRPr="00704A7B">
        <w:t>minimum system information</w:t>
      </w:r>
      <w:r w:rsidR="00020E67">
        <w:t xml:space="preserve"> to be able to determine whether the </w:t>
      </w:r>
      <w:r w:rsidR="00020E67">
        <w:lastRenderedPageBreak/>
        <w:t>cell is accessible for it</w:t>
      </w:r>
      <w:r w:rsidR="00026C7B">
        <w:t xml:space="preserve"> but consider the cell as non-accessible/barred if </w:t>
      </w:r>
      <w:r w:rsidR="00026C7B" w:rsidRPr="00704A7B">
        <w:t>not all minimum system information is provided by broadcast</w:t>
      </w:r>
      <w:r w:rsidR="003850B0" w:rsidRPr="00704A7B">
        <w:t xml:space="preserve"> in the cell</w:t>
      </w:r>
      <w:r w:rsidR="00026C7B">
        <w:t>.</w:t>
      </w:r>
      <w:r w:rsidR="00C0381C">
        <w:t xml:space="preserve"> Whether UE considers the cell as barred or not also depends on whether the UE has stored minimum system information from a previously visited cell. </w:t>
      </w:r>
    </w:p>
    <w:p w14:paraId="6C785CC0" w14:textId="79ECB1C6" w:rsidR="00A33592" w:rsidRPr="00A33592" w:rsidRDefault="00A33592" w:rsidP="00CD4C7B">
      <w:pPr>
        <w:rPr>
          <w:b/>
        </w:rPr>
      </w:pPr>
      <w:r>
        <w:rPr>
          <w:b/>
        </w:rPr>
        <w:t xml:space="preserve">Proposal 1: </w:t>
      </w:r>
      <w:r w:rsidR="00C87AE4">
        <w:rPr>
          <w:b/>
        </w:rPr>
        <w:t xml:space="preserve">UE shall consider a cell as barred if UE has no valid stored minimum system information available and </w:t>
      </w:r>
      <w:r>
        <w:rPr>
          <w:b/>
        </w:rPr>
        <w:t xml:space="preserve">not </w:t>
      </w:r>
      <w:r w:rsidR="00C0381C">
        <w:rPr>
          <w:b/>
        </w:rPr>
        <w:t xml:space="preserve">all </w:t>
      </w:r>
      <w:r>
        <w:rPr>
          <w:b/>
        </w:rPr>
        <w:t>minimum system information is broadcast in the cell.</w:t>
      </w:r>
    </w:p>
    <w:p w14:paraId="608B16E7" w14:textId="7E8EAF3B" w:rsidR="006D04D7" w:rsidRDefault="00026C7B" w:rsidP="00CD4C7B">
      <w:r>
        <w:t xml:space="preserve">However, such cells (e.g., </w:t>
      </w:r>
      <w:r w:rsidR="00E722F5">
        <w:t xml:space="preserve">that </w:t>
      </w:r>
      <w:r>
        <w:t>broadcast only NR-PBCH) should be allowed in the system where the UE may have gotten the rest of the required minimum system information, e.g., from a previously visited cell.</w:t>
      </w:r>
      <w:r w:rsidR="00704BD5">
        <w:t xml:space="preserve"> This would enable more flexible deployments where NW could direct/allow only selected UEs to be able to camp on certain cells as well as reduce the system information broadcast overhead.</w:t>
      </w:r>
      <w:r w:rsidR="00E722F5">
        <w:t xml:space="preserve"> In this case, only part of the minimum system information is required by the UE </w:t>
      </w:r>
      <w:r w:rsidR="002538F9">
        <w:t>from the given cell before being able to camp on</w:t>
      </w:r>
      <w:r w:rsidR="00A33592">
        <w:t xml:space="preserve"> </w:t>
      </w:r>
      <w:r w:rsidR="002538F9">
        <w:t>it</w:t>
      </w:r>
      <w:r w:rsidR="00E722F5">
        <w:t xml:space="preserve"> (including</w:t>
      </w:r>
      <w:r w:rsidR="00A33592">
        <w:t xml:space="preserve"> some validity information)</w:t>
      </w:r>
      <w:r w:rsidR="003850B0">
        <w:t xml:space="preserve"> – this applies also </w:t>
      </w:r>
      <w:r w:rsidR="000830AB">
        <w:t xml:space="preserve">to </w:t>
      </w:r>
      <w:r w:rsidR="003850B0">
        <w:t>the case where all the minimum system information would be broadcast by the cell</w:t>
      </w:r>
      <w:r w:rsidR="00A33592">
        <w:t>.</w:t>
      </w:r>
      <w:r w:rsidR="00E722F5">
        <w:t xml:space="preserve"> </w:t>
      </w:r>
      <w:r>
        <w:t>This is considered to be</w:t>
      </w:r>
      <w:r w:rsidR="00A33592">
        <w:t xml:space="preserve"> minimum system information</w:t>
      </w:r>
      <w:r>
        <w:t xml:space="preserve"> pre-provisioning by the </w:t>
      </w:r>
      <w:r w:rsidR="00F5781E">
        <w:t xml:space="preserve">network </w:t>
      </w:r>
      <w:r>
        <w:t>and not as such “on demand” delivery of minimum system information</w:t>
      </w:r>
      <w:r w:rsidR="00A33592">
        <w:t xml:space="preserve"> </w:t>
      </w:r>
      <w:r w:rsidR="00F5781E">
        <w:t xml:space="preserve">due to </w:t>
      </w:r>
      <w:r w:rsidR="00A33592">
        <w:t xml:space="preserve">UE’s request </w:t>
      </w:r>
      <w:r w:rsidR="002538F9">
        <w:t>in</w:t>
      </w:r>
      <w:r w:rsidR="00A33592">
        <w:t xml:space="preserve"> the given cell</w:t>
      </w:r>
      <w:r w:rsidR="002538F9">
        <w:t>.</w:t>
      </w:r>
    </w:p>
    <w:p w14:paraId="618BF323" w14:textId="2D939538" w:rsidR="00765188" w:rsidRPr="00185B2F" w:rsidRDefault="00765188" w:rsidP="00CD4C7B">
      <w:pPr>
        <w:rPr>
          <w:b/>
        </w:rPr>
      </w:pPr>
      <w:r w:rsidRPr="00185B2F">
        <w:rPr>
          <w:b/>
        </w:rPr>
        <w:t xml:space="preserve">Proposal </w:t>
      </w:r>
      <w:r w:rsidR="00704BD5" w:rsidRPr="00185B2F">
        <w:rPr>
          <w:b/>
        </w:rPr>
        <w:t>2</w:t>
      </w:r>
      <w:r w:rsidRPr="00185B2F">
        <w:rPr>
          <w:b/>
        </w:rPr>
        <w:t>: Cells that broadcast only NR-PBCH i.e. containing part of the minimum system information, are allowed in the network.</w:t>
      </w:r>
      <w:r w:rsidR="009A4279" w:rsidRPr="00185B2F">
        <w:rPr>
          <w:b/>
        </w:rPr>
        <w:t xml:space="preserve"> In this case, the UE receives only part of the minimum system information from the cell while using the rest of the minimum system information that is stored from a previously visited cell.</w:t>
      </w:r>
    </w:p>
    <w:p w14:paraId="672F322F" w14:textId="35AA80CD" w:rsidR="00605620" w:rsidRDefault="00A33592" w:rsidP="00CD4C7B">
      <w:pPr>
        <w:rPr>
          <w:b/>
        </w:rPr>
      </w:pPr>
      <w:r>
        <w:rPr>
          <w:b/>
        </w:rPr>
        <w:t xml:space="preserve">Proposal </w:t>
      </w:r>
      <w:r w:rsidR="00704BD5">
        <w:rPr>
          <w:b/>
        </w:rPr>
        <w:t>3</w:t>
      </w:r>
      <w:r>
        <w:rPr>
          <w:b/>
        </w:rPr>
        <w:t xml:space="preserve">: </w:t>
      </w:r>
      <w:r w:rsidR="00174281">
        <w:rPr>
          <w:b/>
        </w:rPr>
        <w:t>Indicate to RAN1 th</w:t>
      </w:r>
      <w:r w:rsidR="00765188">
        <w:rPr>
          <w:b/>
        </w:rPr>
        <w:t>at</w:t>
      </w:r>
      <w:r w:rsidR="00174281">
        <w:rPr>
          <w:b/>
        </w:rPr>
        <w:t xml:space="preserve"> on-demand</w:t>
      </w:r>
      <w:r>
        <w:rPr>
          <w:b/>
        </w:rPr>
        <w:t xml:space="preserve"> delivery of minimum system information is not supported</w:t>
      </w:r>
      <w:r w:rsidR="00174281">
        <w:rPr>
          <w:b/>
        </w:rPr>
        <w:t xml:space="preserve"> but not all the cells are required to broadcast all the minimum system information</w:t>
      </w:r>
      <w:r w:rsidR="00765188">
        <w:rPr>
          <w:b/>
        </w:rPr>
        <w:t xml:space="preserve"> i.e. full minimum system information</w:t>
      </w:r>
      <w:r>
        <w:rPr>
          <w:b/>
        </w:rPr>
        <w:t>.</w:t>
      </w:r>
    </w:p>
    <w:p w14:paraId="31D530A3" w14:textId="4F17FD75" w:rsidR="008A67B2" w:rsidRDefault="008A67B2" w:rsidP="00CD4C7B">
      <w:r>
        <w:t>Based on the above, a simple flow chart is depicted in the below Figure 1 about the UE procedure for evaluating the cell for camping.</w:t>
      </w:r>
    </w:p>
    <w:p w14:paraId="70730D8A" w14:textId="71C8B252" w:rsidR="008A67B2" w:rsidRDefault="008A67B2" w:rsidP="00185B2F">
      <w:pPr>
        <w:jc w:val="center"/>
      </w:pPr>
      <w:r>
        <w:object w:dxaOrig="4203" w:dyaOrig="7992" w14:anchorId="6EBF8B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25pt;height:381.8pt" o:ole="">
            <v:imagedata r:id="rId11" o:title=""/>
          </v:shape>
          <o:OLEObject Type="Embed" ProgID="Visio.Drawing.11" ShapeID="_x0000_i1025" DrawAspect="Content" ObjectID="_1545230995" r:id="rId12"/>
        </w:object>
      </w:r>
    </w:p>
    <w:p w14:paraId="08C7523C" w14:textId="5CF037CE" w:rsidR="008A67B2" w:rsidRPr="008A67B2" w:rsidRDefault="008A67B2" w:rsidP="00185B2F">
      <w:pPr>
        <w:jc w:val="center"/>
      </w:pPr>
      <w:r w:rsidRPr="008A67B2">
        <w:rPr>
          <w:rFonts w:ascii="Arial" w:hAnsi="Arial" w:cs="Arial"/>
          <w:b/>
        </w:rPr>
        <w:t>Figure 1. UE procedure for evaluating cell for camping.</w:t>
      </w:r>
    </w:p>
    <w:p w14:paraId="6EC656A9" w14:textId="77777777" w:rsidR="00AA7C0B" w:rsidRDefault="00B3615B" w:rsidP="00B3615B">
      <w:pPr>
        <w:pStyle w:val="Heading2"/>
      </w:pPr>
      <w:r>
        <w:lastRenderedPageBreak/>
        <w:t>2.2</w:t>
      </w:r>
      <w:r>
        <w:tab/>
        <w:t xml:space="preserve">Minimum </w:t>
      </w:r>
      <w:r w:rsidR="002538F9">
        <w:t>system information</w:t>
      </w:r>
      <w:r>
        <w:t xml:space="preserve"> content size</w:t>
      </w:r>
    </w:p>
    <w:p w14:paraId="4A278AB7" w14:textId="594AABC1" w:rsidR="001C013A" w:rsidRPr="001C013A" w:rsidRDefault="002538F9" w:rsidP="001C013A">
      <w:r>
        <w:t xml:space="preserve">Second question by RAN1 was about the content size of the minimum system information. As discussed previously (e.g., in RAN2#95 [3]), the minimum </w:t>
      </w:r>
      <w:r w:rsidR="00511C4E">
        <w:t>system information</w:t>
      </w:r>
      <w:r>
        <w:t xml:space="preserve"> should at least include information to support cell selection,</w:t>
      </w:r>
      <w:r w:rsidR="007D62A6" w:rsidRPr="007D62A6">
        <w:t xml:space="preserve"> </w:t>
      </w:r>
      <w:r w:rsidR="00CD4922">
        <w:t xml:space="preserve">information for </w:t>
      </w:r>
      <w:r w:rsidR="007D62A6">
        <w:t>acquiring the other system information, and</w:t>
      </w:r>
      <w:r>
        <w:t xml:space="preserve"> </w:t>
      </w:r>
      <w:r w:rsidR="00CD4922">
        <w:t xml:space="preserve">information for </w:t>
      </w:r>
      <w:r>
        <w:t>accessing the cell.</w:t>
      </w:r>
      <w:r w:rsidR="007D62A6">
        <w:t xml:space="preserve"> </w:t>
      </w:r>
      <w:r w:rsidR="001C013A" w:rsidRPr="001C013A">
        <w:t xml:space="preserve">Considering the </w:t>
      </w:r>
      <w:r w:rsidR="00511C4E">
        <w:t>system information</w:t>
      </w:r>
      <w:r w:rsidR="001C013A" w:rsidRPr="001C013A">
        <w:t xml:space="preserve"> of LTE as a baselin</w:t>
      </w:r>
      <w:r w:rsidR="001C013A">
        <w:t>e</w:t>
      </w:r>
      <w:r w:rsidR="001C013A" w:rsidRPr="001C013A">
        <w:t>, the</w:t>
      </w:r>
      <w:r w:rsidR="001C013A">
        <w:t>se would roughly correspond to</w:t>
      </w:r>
      <w:r w:rsidR="00020E67">
        <w:t xml:space="preserve"> information in</w:t>
      </w:r>
      <w:r w:rsidR="001C013A">
        <w:t xml:space="preserve"> MIB, SIB1 and SIB2:</w:t>
      </w:r>
    </w:p>
    <w:p w14:paraId="6A015968" w14:textId="6502E195" w:rsidR="001C013A" w:rsidRPr="001C013A" w:rsidRDefault="001C013A" w:rsidP="001C013A">
      <w:pPr>
        <w:numPr>
          <w:ilvl w:val="0"/>
          <w:numId w:val="6"/>
        </w:numPr>
      </w:pPr>
      <w:r w:rsidRPr="001C013A">
        <w:t xml:space="preserve">Master Information Block (MIB) containing </w:t>
      </w:r>
      <w:r w:rsidR="00174281">
        <w:t>the most essential physical layer information of the cell required to receive further system information</w:t>
      </w:r>
      <w:r w:rsidRPr="001C013A">
        <w:t>.</w:t>
      </w:r>
    </w:p>
    <w:p w14:paraId="50CFDD32" w14:textId="79524C6F" w:rsidR="001C013A" w:rsidRPr="001C013A" w:rsidRDefault="001C013A" w:rsidP="001C013A">
      <w:pPr>
        <w:numPr>
          <w:ilvl w:val="0"/>
          <w:numId w:val="6"/>
        </w:numPr>
      </w:pPr>
      <w:r w:rsidRPr="001C013A">
        <w:t>System Information Block (SIB)</w:t>
      </w:r>
      <w:r w:rsidR="00174281">
        <w:t xml:space="preserve"> Type</w:t>
      </w:r>
      <w:r w:rsidRPr="001C013A">
        <w:t xml:space="preserve"> 1 containing the parameters needed for cell selection and access</w:t>
      </w:r>
      <w:r w:rsidR="00020E67">
        <w:t xml:space="preserve"> related info as well as acquisition of other system information blocks</w:t>
      </w:r>
      <w:r w:rsidRPr="001C013A">
        <w:t>.</w:t>
      </w:r>
    </w:p>
    <w:p w14:paraId="5165AF04" w14:textId="7CB5D16E" w:rsidR="001C013A" w:rsidRPr="001C013A" w:rsidRDefault="001C013A" w:rsidP="001C013A">
      <w:pPr>
        <w:numPr>
          <w:ilvl w:val="0"/>
          <w:numId w:val="6"/>
        </w:numPr>
      </w:pPr>
      <w:r w:rsidRPr="001C013A">
        <w:t xml:space="preserve">SIB 2 containing the information about </w:t>
      </w:r>
      <w:r w:rsidR="00020E67">
        <w:t>access</w:t>
      </w:r>
      <w:r w:rsidR="00C74372">
        <w:t xml:space="preserve"> class barring,</w:t>
      </w:r>
      <w:r w:rsidR="00020E67">
        <w:t xml:space="preserve"> common </w:t>
      </w:r>
      <w:r w:rsidRPr="001C013A">
        <w:t>radio resource configuration</w:t>
      </w:r>
      <w:r w:rsidR="00C74372">
        <w:t>, and UE access related timers and constants</w:t>
      </w:r>
      <w:r w:rsidRPr="001C013A">
        <w:t>.</w:t>
      </w:r>
    </w:p>
    <w:p w14:paraId="5047241C" w14:textId="29F1154E" w:rsidR="00754DD6" w:rsidRPr="00754DD6" w:rsidRDefault="00754DD6" w:rsidP="00CD4C7B">
      <w:pPr>
        <w:rPr>
          <w:b/>
        </w:rPr>
      </w:pPr>
      <w:r>
        <w:rPr>
          <w:b/>
        </w:rPr>
        <w:t xml:space="preserve">Observation 1: </w:t>
      </w:r>
      <w:r w:rsidR="00B92453">
        <w:rPr>
          <w:b/>
        </w:rPr>
        <w:t xml:space="preserve">Considering LTE baseline, most of the information carried in LTE MIB/SIB1/SIB2 could be considered </w:t>
      </w:r>
      <w:r w:rsidR="00D609E9">
        <w:rPr>
          <w:b/>
        </w:rPr>
        <w:t xml:space="preserve">as information of </w:t>
      </w:r>
      <w:r w:rsidR="00B92453">
        <w:rPr>
          <w:b/>
        </w:rPr>
        <w:t>minimum system information in NR.</w:t>
      </w:r>
    </w:p>
    <w:p w14:paraId="545A6823" w14:textId="15ABE2B0" w:rsidR="00B92453" w:rsidRDefault="00174281" w:rsidP="00CD4C7B">
      <w:r>
        <w:t>As discussed above, generally part of the minimum system information needs to be always broadcast by any cell the UE with stored system information</w:t>
      </w:r>
      <w:r w:rsidR="00511C4E">
        <w:t xml:space="preserve"> would be allowed to camp</w:t>
      </w:r>
      <w:r>
        <w:t xml:space="preserve">. This absolute minimum </w:t>
      </w:r>
      <w:r w:rsidR="00511C4E">
        <w:t>system information</w:t>
      </w:r>
      <w:r>
        <w:t xml:space="preserve"> could consist</w:t>
      </w:r>
      <w:r w:rsidR="00B92453">
        <w:t xml:space="preserve"> of,</w:t>
      </w:r>
      <w:r>
        <w:t xml:space="preserve"> for instance</w:t>
      </w:r>
      <w:r w:rsidR="00B92453">
        <w:t>,</w:t>
      </w:r>
      <w:r>
        <w:t xml:space="preserve"> SFN (System Frame Number) and validity </w:t>
      </w:r>
      <w:r w:rsidR="00511C4E">
        <w:t xml:space="preserve">of minimum system information </w:t>
      </w:r>
      <w:r>
        <w:t>for UE to be able to apply the stored system information</w:t>
      </w:r>
      <w:r w:rsidR="00E71006">
        <w:t xml:space="preserve">. </w:t>
      </w:r>
      <w:r w:rsidR="00813A4B">
        <w:t xml:space="preserve">Additionally, to be able to </w:t>
      </w:r>
      <w:r w:rsidR="00511C4E">
        <w:t xml:space="preserve">address the </w:t>
      </w:r>
      <w:r w:rsidR="00813A4B">
        <w:t xml:space="preserve">PCI (Physical Cell ID) confusion problem better in NR compared to LTE, it was proposed in [4] to increase the PCI space notably (e.g., in the extend of 80 000 PCIs). This would also leverage the usage of cells where only part of minimum </w:t>
      </w:r>
      <w:r w:rsidR="00511C4E">
        <w:t>system information</w:t>
      </w:r>
      <w:r w:rsidR="00813A4B">
        <w:t xml:space="preserve"> would be broadcasted since UE would have only the PCI to identify a cell. These might require roughly ~20 bits which could fit into the NR-PBCH/NR-MIB.</w:t>
      </w:r>
    </w:p>
    <w:p w14:paraId="3098CF30" w14:textId="7DAA703D" w:rsidR="00B92453" w:rsidRDefault="00E71006" w:rsidP="00CD4C7B">
      <w:pPr>
        <w:rPr>
          <w:b/>
        </w:rPr>
      </w:pPr>
      <w:r>
        <w:rPr>
          <w:b/>
        </w:rPr>
        <w:t xml:space="preserve">Proposal </w:t>
      </w:r>
      <w:r w:rsidR="004C6185">
        <w:rPr>
          <w:b/>
        </w:rPr>
        <w:t>4</w:t>
      </w:r>
      <w:r>
        <w:rPr>
          <w:b/>
        </w:rPr>
        <w:t>: At least SFN</w:t>
      </w:r>
      <w:r w:rsidR="004C6185">
        <w:rPr>
          <w:b/>
        </w:rPr>
        <w:t xml:space="preserve"> (System Frame Number)</w:t>
      </w:r>
      <w:r>
        <w:rPr>
          <w:b/>
        </w:rPr>
        <w:t xml:space="preserve"> and information confirming stored system information validity is required </w:t>
      </w:r>
      <w:r w:rsidR="00900D4D">
        <w:rPr>
          <w:b/>
        </w:rPr>
        <w:t xml:space="preserve">to be broadcast </w:t>
      </w:r>
      <w:r>
        <w:rPr>
          <w:b/>
        </w:rPr>
        <w:t>by each cel</w:t>
      </w:r>
      <w:r w:rsidR="009E61B0">
        <w:rPr>
          <w:b/>
        </w:rPr>
        <w:t>l the UE may be allowed to camp. These may require ~</w:t>
      </w:r>
      <w:r w:rsidR="00813A4B">
        <w:rPr>
          <w:b/>
        </w:rPr>
        <w:t>20</w:t>
      </w:r>
      <w:r w:rsidR="009E61B0">
        <w:rPr>
          <w:b/>
        </w:rPr>
        <w:t xml:space="preserve"> information bits.</w:t>
      </w:r>
    </w:p>
    <w:p w14:paraId="7DA3A254" w14:textId="7E242D1C" w:rsidR="00E71006" w:rsidRDefault="009E61B0" w:rsidP="00CD4C7B">
      <w:r>
        <w:t xml:space="preserve">However, the rest of the minimum system information that would correspond to the content of SIB1 and SIB2 in LTE requires much more information bits which could be several hundreds of bits. Indeed, accounting the mandatory fields alone in SIB1 and SIB2 requires roughly up from 250 information bits which does not take even the access class barring IEs into consideration. </w:t>
      </w:r>
      <w:r w:rsidR="00982D4A">
        <w:t>Of course, not all the common L1 config</w:t>
      </w:r>
      <w:r w:rsidR="00B61392">
        <w:t>uration</w:t>
      </w:r>
      <w:r w:rsidR="00982D4A">
        <w:t xml:space="preserve"> parameters might be required or there might be </w:t>
      </w:r>
      <w:r w:rsidR="00AE2C8F">
        <w:t xml:space="preserve">other </w:t>
      </w:r>
      <w:r w:rsidR="00982D4A">
        <w:t xml:space="preserve">different </w:t>
      </w:r>
      <w:r w:rsidR="00AE2C8F">
        <w:t xml:space="preserve">parameters </w:t>
      </w:r>
      <w:r w:rsidR="00872EF1">
        <w:t xml:space="preserve">may be </w:t>
      </w:r>
      <w:r w:rsidR="00982D4A">
        <w:t xml:space="preserve">required in NR compared to LTE but RAN1 should consider how to minimize the L1 </w:t>
      </w:r>
      <w:r w:rsidR="00872EF1">
        <w:t xml:space="preserve">parameters </w:t>
      </w:r>
      <w:r w:rsidR="00982D4A">
        <w:t xml:space="preserve">related content size – currently the common L1 parameters </w:t>
      </w:r>
      <w:r w:rsidR="00AE2C8F">
        <w:t xml:space="preserve">consume </w:t>
      </w:r>
      <w:r w:rsidR="00982D4A">
        <w:t>over 100 bits</w:t>
      </w:r>
      <w:r w:rsidR="005348E5">
        <w:t xml:space="preserve"> in SIB2</w:t>
      </w:r>
      <w:r w:rsidR="00982D4A">
        <w:t>.</w:t>
      </w:r>
    </w:p>
    <w:p w14:paraId="30038766" w14:textId="698F6D99" w:rsidR="005348E5" w:rsidRDefault="005348E5" w:rsidP="005348E5">
      <w:r>
        <w:t>Wh</w:t>
      </w:r>
      <w:r w:rsidR="00576FE8">
        <w:t>en</w:t>
      </w:r>
      <w:r>
        <w:t xml:space="preserve"> </w:t>
      </w:r>
      <w:r w:rsidR="00576FE8">
        <w:t xml:space="preserve">it </w:t>
      </w:r>
      <w:r>
        <w:t xml:space="preserve">comes </w:t>
      </w:r>
      <w:r w:rsidR="00576FE8">
        <w:t xml:space="preserve">to </w:t>
      </w:r>
      <w:r>
        <w:t xml:space="preserve">the higher layer information elements </w:t>
      </w:r>
      <w:r w:rsidR="00872EF1">
        <w:t xml:space="preserve">that are </w:t>
      </w:r>
      <w:r>
        <w:t xml:space="preserve">required, RAN2 shall discuss what will be essentially required </w:t>
      </w:r>
      <w:r w:rsidR="00872EF1">
        <w:t xml:space="preserve">as part </w:t>
      </w:r>
      <w:r>
        <w:t>the minimum system information and with which mechanisms this information can be minimized. The considered essentially required information</w:t>
      </w:r>
      <w:r w:rsidR="006D66C1">
        <w:t xml:space="preserve"> which cannot </w:t>
      </w:r>
      <w:r w:rsidR="008A26DA">
        <w:t xml:space="preserve">be avoided </w:t>
      </w:r>
      <w:r w:rsidR="00872EF1">
        <w:t xml:space="preserve">from being part of the minimum system information </w:t>
      </w:r>
      <w:r w:rsidR="006D66C1">
        <w:t>include at least</w:t>
      </w:r>
      <w:r>
        <w:t>:</w:t>
      </w:r>
    </w:p>
    <w:p w14:paraId="516C1414" w14:textId="6BABE7D4" w:rsidR="005348E5" w:rsidRPr="006E13D1" w:rsidRDefault="005348E5" w:rsidP="005348E5">
      <w:pPr>
        <w:pStyle w:val="B1"/>
      </w:pPr>
      <w:r w:rsidRPr="006E13D1">
        <w:t>-</w:t>
      </w:r>
      <w:r w:rsidRPr="006E13D1">
        <w:tab/>
      </w:r>
      <w:r>
        <w:t>PLMN identity (24 bits</w:t>
      </w:r>
      <w:r w:rsidR="006D66C1">
        <w:t xml:space="preserve"> – 144 bits</w:t>
      </w:r>
      <w:r>
        <w:t>)</w:t>
      </w:r>
      <w:r w:rsidRPr="006E13D1">
        <w:t>;</w:t>
      </w:r>
    </w:p>
    <w:p w14:paraId="4D7089BE" w14:textId="29AB0F49" w:rsidR="005348E5" w:rsidRDefault="005348E5" w:rsidP="006D66C1">
      <w:pPr>
        <w:pStyle w:val="B1"/>
      </w:pPr>
      <w:r w:rsidRPr="006E13D1">
        <w:t>-</w:t>
      </w:r>
      <w:r w:rsidRPr="006E13D1">
        <w:tab/>
      </w:r>
      <w:r>
        <w:t>Cell Identity (28 bits);</w:t>
      </w:r>
    </w:p>
    <w:p w14:paraId="2276392A" w14:textId="175156AA" w:rsidR="006D66C1" w:rsidRDefault="006D66C1" w:rsidP="006D66C1">
      <w:pPr>
        <w:pStyle w:val="B1"/>
      </w:pPr>
      <w:r>
        <w:t>-</w:t>
      </w:r>
      <w:r>
        <w:tab/>
        <w:t>Tracking Area Code (16 bits);</w:t>
      </w:r>
    </w:p>
    <w:p w14:paraId="79BDD64D" w14:textId="46EF3CD2" w:rsidR="006D66C1" w:rsidRDefault="006D66C1" w:rsidP="006D66C1">
      <w:pPr>
        <w:pStyle w:val="B1"/>
      </w:pPr>
      <w:r>
        <w:t>-</w:t>
      </w:r>
      <w:r>
        <w:tab/>
        <w:t>Cell Barred (1 bit);</w:t>
      </w:r>
    </w:p>
    <w:p w14:paraId="62FD246C" w14:textId="0E2744D8" w:rsidR="006D66C1" w:rsidRDefault="006D66C1" w:rsidP="006D66C1">
      <w:pPr>
        <w:pStyle w:val="B1"/>
      </w:pPr>
      <w:r>
        <w:t>-</w:t>
      </w:r>
      <w:r>
        <w:tab/>
        <w:t>Cell reserved for operator use (1-6 bits);</w:t>
      </w:r>
    </w:p>
    <w:p w14:paraId="1388C98B" w14:textId="3F1EEB19" w:rsidR="006D66C1" w:rsidRDefault="006D66C1" w:rsidP="006D66C1">
      <w:pPr>
        <w:pStyle w:val="B1"/>
      </w:pPr>
      <w:r>
        <w:t>-</w:t>
      </w:r>
      <w:r>
        <w:tab/>
        <w:t>Frequency Band Indicator (8 bits);</w:t>
      </w:r>
    </w:p>
    <w:p w14:paraId="777C49D8" w14:textId="202DEDCF" w:rsidR="006D66C1" w:rsidRDefault="006D66C1" w:rsidP="006D66C1">
      <w:pPr>
        <w:pStyle w:val="B1"/>
      </w:pPr>
      <w:r>
        <w:t>-</w:t>
      </w:r>
      <w:r>
        <w:tab/>
        <w:t>More specific Access barring information (N bits);</w:t>
      </w:r>
    </w:p>
    <w:p w14:paraId="1D08DBDE" w14:textId="2CE9DC99" w:rsidR="006D66C1" w:rsidRDefault="006D66C1" w:rsidP="006D66C1">
      <w:pPr>
        <w:pStyle w:val="B1"/>
      </w:pPr>
      <w:r>
        <w:t>-</w:t>
      </w:r>
      <w:r>
        <w:tab/>
        <w:t>Scheduling of other system information (1…N bits).</w:t>
      </w:r>
    </w:p>
    <w:p w14:paraId="54C0B10C" w14:textId="5019BCB4" w:rsidR="005348E5" w:rsidRDefault="00633CFB" w:rsidP="00633CFB">
      <w:pPr>
        <w:pStyle w:val="B1"/>
        <w:ind w:left="0" w:firstLine="0"/>
      </w:pPr>
      <w:r>
        <w:t>In summary, at the bare minimum roughly 100 bits content size for minimum system information will be required if not all parameters need to be indicated with dedicated IEs but they could be hidden behind some configuration identity (e.g., default configurations), however, this would not yet allow any extensions that are essential for future proofness. Thus, much more bits should be requested by RAN1 to be supported, e.g., in the exten</w:t>
      </w:r>
      <w:r w:rsidR="008A26DA">
        <w:t>t</w:t>
      </w:r>
      <w:r>
        <w:t xml:space="preserve"> of 250 bits.</w:t>
      </w:r>
    </w:p>
    <w:p w14:paraId="5801A4C8" w14:textId="06691724" w:rsidR="00633CFB" w:rsidRDefault="00633CFB" w:rsidP="00633CFB">
      <w:pPr>
        <w:pStyle w:val="B1"/>
        <w:ind w:left="0" w:firstLine="0"/>
        <w:rPr>
          <w:b/>
        </w:rPr>
      </w:pPr>
      <w:r>
        <w:rPr>
          <w:b/>
        </w:rPr>
        <w:lastRenderedPageBreak/>
        <w:t xml:space="preserve">Proposal </w:t>
      </w:r>
      <w:r w:rsidR="004C6185">
        <w:rPr>
          <w:b/>
        </w:rPr>
        <w:t>5</w:t>
      </w:r>
      <w:r>
        <w:rPr>
          <w:b/>
        </w:rPr>
        <w:t>: Consider the above listed parameters to be at least essential to be included in minimum system information as separate IEs.</w:t>
      </w:r>
    </w:p>
    <w:p w14:paraId="529C7DE3" w14:textId="3E6C7E8B" w:rsidR="00633CFB" w:rsidRPr="00633CFB" w:rsidRDefault="00633CFB" w:rsidP="00633CFB">
      <w:pPr>
        <w:pStyle w:val="B1"/>
        <w:ind w:left="0" w:firstLine="0"/>
        <w:rPr>
          <w:b/>
        </w:rPr>
      </w:pPr>
      <w:r>
        <w:rPr>
          <w:b/>
        </w:rPr>
        <w:t xml:space="preserve">Proposal </w:t>
      </w:r>
      <w:r w:rsidR="004C6185">
        <w:rPr>
          <w:b/>
        </w:rPr>
        <w:t>6</w:t>
      </w:r>
      <w:r>
        <w:rPr>
          <w:b/>
        </w:rPr>
        <w:t>: Consider minimum system information content size in the exten</w:t>
      </w:r>
      <w:r w:rsidR="0030411A">
        <w:rPr>
          <w:b/>
        </w:rPr>
        <w:t>t</w:t>
      </w:r>
      <w:r>
        <w:rPr>
          <w:b/>
        </w:rPr>
        <w:t xml:space="preserve"> for 250 bits to be requested from RAN1.</w:t>
      </w:r>
    </w:p>
    <w:p w14:paraId="0F15276D" w14:textId="77777777" w:rsidR="00CD4C7B" w:rsidRPr="006E13D1" w:rsidRDefault="00AA7C0B" w:rsidP="00CD4C7B">
      <w:pPr>
        <w:pStyle w:val="Heading1"/>
      </w:pPr>
      <w:r>
        <w:t>3</w:t>
      </w:r>
      <w:r w:rsidR="00CD4C7B" w:rsidRPr="006E13D1">
        <w:tab/>
      </w:r>
      <w:r>
        <w:t>Conclusion</w:t>
      </w:r>
    </w:p>
    <w:p w14:paraId="39963187" w14:textId="68BCAF03" w:rsidR="00CD4C7B" w:rsidRDefault="004C6185" w:rsidP="00CD4C7B">
      <w:r>
        <w:t xml:space="preserve">The contribution discussed the </w:t>
      </w:r>
      <w:r w:rsidR="00186595">
        <w:t>questions presented by RAN1 in an LS [1] to RAN2 and the following observations and proposals were made.</w:t>
      </w:r>
    </w:p>
    <w:p w14:paraId="26DE448F" w14:textId="633F6CEA" w:rsidR="00186595" w:rsidRPr="00A33592" w:rsidRDefault="00186595" w:rsidP="00186595">
      <w:pPr>
        <w:rPr>
          <w:b/>
        </w:rPr>
      </w:pPr>
      <w:r>
        <w:rPr>
          <w:b/>
        </w:rPr>
        <w:t xml:space="preserve">Proposal 1: UE shall consider a cell as barred if UE has no valid stored minimum system information available and not </w:t>
      </w:r>
      <w:r w:rsidR="00E32C76">
        <w:rPr>
          <w:b/>
        </w:rPr>
        <w:t xml:space="preserve">all </w:t>
      </w:r>
      <w:r>
        <w:rPr>
          <w:b/>
        </w:rPr>
        <w:t>minimum system information is broadcast in the cell.</w:t>
      </w:r>
    </w:p>
    <w:p w14:paraId="1AAF08C6" w14:textId="605E7FFB" w:rsidR="00186595" w:rsidRPr="004A542D" w:rsidRDefault="00186595" w:rsidP="00186595">
      <w:pPr>
        <w:rPr>
          <w:b/>
        </w:rPr>
      </w:pPr>
      <w:r w:rsidRPr="004A542D">
        <w:rPr>
          <w:b/>
        </w:rPr>
        <w:t>Proposal 2: Cells that broadcast only NR-PBCH i.e. containing part of the minimum system information, are allowed in the network. In this case, the UE receives only part of the minimum system information from the cell while using the rest of the minimum system information that is stored from a previously visited cell.</w:t>
      </w:r>
    </w:p>
    <w:p w14:paraId="47F05C29" w14:textId="77777777" w:rsidR="00186595" w:rsidRPr="004A542D" w:rsidRDefault="00186595" w:rsidP="00186595">
      <w:r>
        <w:rPr>
          <w:b/>
        </w:rPr>
        <w:t>Proposal 3: Indicate to RAN1 that on-demand delivery of minimum system information is not supported but not all the cells are required to broadcast all the minimum system information i.e. full minimum system information.</w:t>
      </w:r>
    </w:p>
    <w:p w14:paraId="034CB275" w14:textId="77777777" w:rsidR="00186595" w:rsidRPr="00754DD6" w:rsidRDefault="00186595" w:rsidP="00186595">
      <w:pPr>
        <w:rPr>
          <w:b/>
        </w:rPr>
      </w:pPr>
      <w:r>
        <w:rPr>
          <w:b/>
        </w:rPr>
        <w:t>Observation 1: Considering LTE baseline, most of the information carried in LTE MIB/SIB1/SIB2 could be considered as information of minimum system information in NR.</w:t>
      </w:r>
    </w:p>
    <w:p w14:paraId="60F7A8F9" w14:textId="0EA0DEC8" w:rsidR="00186595" w:rsidRDefault="00186595" w:rsidP="00186595">
      <w:pPr>
        <w:rPr>
          <w:b/>
        </w:rPr>
      </w:pPr>
      <w:r>
        <w:rPr>
          <w:b/>
        </w:rPr>
        <w:t>Proposal 4: At least SFN (System Frame Number) and information confirming stored system information validity is required to be broadcast by each cell the UE may be allowe</w:t>
      </w:r>
      <w:r w:rsidR="00813A4B">
        <w:rPr>
          <w:b/>
        </w:rPr>
        <w:t>d to camp. These may require ~20</w:t>
      </w:r>
      <w:r>
        <w:rPr>
          <w:b/>
        </w:rPr>
        <w:t xml:space="preserve"> information bits.</w:t>
      </w:r>
    </w:p>
    <w:p w14:paraId="2FF9DB59" w14:textId="77777777" w:rsidR="00186595" w:rsidRDefault="00186595" w:rsidP="00186595">
      <w:pPr>
        <w:pStyle w:val="B1"/>
        <w:ind w:left="0" w:firstLine="0"/>
        <w:rPr>
          <w:b/>
        </w:rPr>
      </w:pPr>
      <w:r>
        <w:rPr>
          <w:b/>
        </w:rPr>
        <w:t>Proposal 5: Consider the above listed parameters to be at least essential to be included in minimum system information as separate IEs.</w:t>
      </w:r>
    </w:p>
    <w:p w14:paraId="7F3CC63A" w14:textId="134245B8" w:rsidR="00186595" w:rsidRPr="00186595" w:rsidRDefault="00186595" w:rsidP="00186595">
      <w:pPr>
        <w:pStyle w:val="B1"/>
        <w:ind w:left="0" w:firstLine="0"/>
        <w:rPr>
          <w:b/>
        </w:rPr>
      </w:pPr>
      <w:r>
        <w:rPr>
          <w:b/>
        </w:rPr>
        <w:t>Proposal 6: Consider minimum system information content size in the exten</w:t>
      </w:r>
      <w:r w:rsidR="00E32C76">
        <w:rPr>
          <w:b/>
        </w:rPr>
        <w:t>t</w:t>
      </w:r>
      <w:r>
        <w:rPr>
          <w:b/>
        </w:rPr>
        <w:t xml:space="preserve"> for 250 bits to be requested from RAN1.</w:t>
      </w:r>
    </w:p>
    <w:p w14:paraId="51F6E9F9" w14:textId="77777777" w:rsidR="00CD4C7B" w:rsidRPr="006E13D1" w:rsidRDefault="00CD4C7B" w:rsidP="00CD4C7B">
      <w:pPr>
        <w:pStyle w:val="Heading1"/>
      </w:pPr>
      <w:r w:rsidRPr="006E13D1">
        <w:t>References</w:t>
      </w:r>
    </w:p>
    <w:p w14:paraId="087ADECF" w14:textId="77777777" w:rsidR="00CD4C7B" w:rsidRDefault="00EC5BA3" w:rsidP="00CD4C7B">
      <w:pPr>
        <w:numPr>
          <w:ilvl w:val="0"/>
          <w:numId w:val="4"/>
        </w:numPr>
        <w:overflowPunct w:val="0"/>
        <w:autoSpaceDE w:val="0"/>
        <w:autoSpaceDN w:val="0"/>
        <w:adjustRightInd w:val="0"/>
        <w:textAlignment w:val="baseline"/>
      </w:pPr>
      <w:r>
        <w:t>R1-1613692</w:t>
      </w:r>
      <w:r w:rsidR="002538F9">
        <w:t>/R2-1700002</w:t>
      </w:r>
      <w:r>
        <w:t xml:space="preserve">, </w:t>
      </w:r>
      <w:r>
        <w:rPr>
          <w:i/>
        </w:rPr>
        <w:t>LS on minimum system information</w:t>
      </w:r>
      <w:r>
        <w:t>, RAN1</w:t>
      </w:r>
    </w:p>
    <w:p w14:paraId="14F4741E" w14:textId="78138023" w:rsidR="00B95A71" w:rsidRDefault="006D04D7" w:rsidP="00CD4C7B">
      <w:pPr>
        <w:numPr>
          <w:ilvl w:val="0"/>
          <w:numId w:val="4"/>
        </w:numPr>
        <w:overflowPunct w:val="0"/>
        <w:autoSpaceDE w:val="0"/>
        <w:autoSpaceDN w:val="0"/>
        <w:adjustRightInd w:val="0"/>
        <w:textAlignment w:val="baseline"/>
      </w:pPr>
      <w:r>
        <w:t xml:space="preserve">R1-1612807, </w:t>
      </w:r>
      <w:r>
        <w:rPr>
          <w:i/>
        </w:rPr>
        <w:t xml:space="preserve">NR-PBCH design, </w:t>
      </w:r>
      <w:r>
        <w:t>Nokia, A</w:t>
      </w:r>
      <w:r w:rsidR="00A01109">
        <w:t xml:space="preserve">lcatel-Lucent </w:t>
      </w:r>
      <w:r>
        <w:t>S</w:t>
      </w:r>
      <w:r w:rsidR="00A01109">
        <w:t xml:space="preserve">hanghai </w:t>
      </w:r>
      <w:r>
        <w:t>B</w:t>
      </w:r>
      <w:r w:rsidR="00A01109">
        <w:t>ell</w:t>
      </w:r>
    </w:p>
    <w:p w14:paraId="79F00AE9" w14:textId="2FD45191" w:rsidR="002538F9" w:rsidRDefault="002538F9" w:rsidP="002538F9">
      <w:pPr>
        <w:numPr>
          <w:ilvl w:val="0"/>
          <w:numId w:val="4"/>
        </w:numPr>
        <w:overflowPunct w:val="0"/>
        <w:autoSpaceDE w:val="0"/>
        <w:autoSpaceDN w:val="0"/>
        <w:adjustRightInd w:val="0"/>
        <w:textAlignment w:val="baseline"/>
      </w:pPr>
      <w:r>
        <w:t xml:space="preserve">R2-166054, </w:t>
      </w:r>
      <w:r w:rsidRPr="002538F9">
        <w:rPr>
          <w:i/>
        </w:rPr>
        <w:t>Report of 3GPP TSG RAN WG2 meeting #95, Goteborg, Sweden, August 22 – 26, 2016</w:t>
      </w:r>
      <w:r>
        <w:t>, ETSI MCC</w:t>
      </w:r>
    </w:p>
    <w:p w14:paraId="7F49E364" w14:textId="7C265CE5" w:rsidR="00813A4B" w:rsidRPr="006E13D1" w:rsidRDefault="00813A4B" w:rsidP="002538F9">
      <w:pPr>
        <w:numPr>
          <w:ilvl w:val="0"/>
          <w:numId w:val="4"/>
        </w:numPr>
        <w:overflowPunct w:val="0"/>
        <w:autoSpaceDE w:val="0"/>
        <w:autoSpaceDN w:val="0"/>
        <w:adjustRightInd w:val="0"/>
        <w:textAlignment w:val="baseline"/>
      </w:pPr>
      <w:r>
        <w:t xml:space="preserve">R2-1700070, </w:t>
      </w:r>
      <w:r>
        <w:rPr>
          <w:i/>
        </w:rPr>
        <w:t>Cell Identification in NR</w:t>
      </w:r>
      <w:r>
        <w:t>, Nokia, Alcatel-Lucent Shanghai Bell</w:t>
      </w:r>
    </w:p>
    <w:p w14:paraId="23A4A7DF"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AF3061" w14:textId="77777777" w:rsidR="000E0015" w:rsidRDefault="000E0015">
      <w:r>
        <w:separator/>
      </w:r>
    </w:p>
  </w:endnote>
  <w:endnote w:type="continuationSeparator" w:id="0">
    <w:p w14:paraId="5026A498" w14:textId="77777777" w:rsidR="000E0015" w:rsidRDefault="000E0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CBBB2" w14:textId="77777777" w:rsidR="000E0015" w:rsidRDefault="000E0015">
      <w:r>
        <w:separator/>
      </w:r>
    </w:p>
  </w:footnote>
  <w:footnote w:type="continuationSeparator" w:id="0">
    <w:p w14:paraId="2FD53AEC" w14:textId="77777777" w:rsidR="000E0015" w:rsidRDefault="000E00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6B6017A6"/>
    <w:multiLevelType w:val="hybridMultilevel"/>
    <w:tmpl w:val="7554BBFE"/>
    <w:lvl w:ilvl="0" w:tplc="7BEA382C">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6BE85ED9"/>
    <w:multiLevelType w:val="hybridMultilevel"/>
    <w:tmpl w:val="5ACA5A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6756"/>
    <w:rsid w:val="00020E67"/>
    <w:rsid w:val="00026C7B"/>
    <w:rsid w:val="00033397"/>
    <w:rsid w:val="00040095"/>
    <w:rsid w:val="0005745A"/>
    <w:rsid w:val="00065C11"/>
    <w:rsid w:val="00080512"/>
    <w:rsid w:val="000830AB"/>
    <w:rsid w:val="00090468"/>
    <w:rsid w:val="00096908"/>
    <w:rsid w:val="000B7BCF"/>
    <w:rsid w:val="000C522B"/>
    <w:rsid w:val="000C7B3C"/>
    <w:rsid w:val="000D58AB"/>
    <w:rsid w:val="000E0015"/>
    <w:rsid w:val="00107DFC"/>
    <w:rsid w:val="001451C6"/>
    <w:rsid w:val="001561D2"/>
    <w:rsid w:val="001741A0"/>
    <w:rsid w:val="00174281"/>
    <w:rsid w:val="00185B2F"/>
    <w:rsid w:val="00186595"/>
    <w:rsid w:val="00194CD0"/>
    <w:rsid w:val="001B49C9"/>
    <w:rsid w:val="001C013A"/>
    <w:rsid w:val="001C5AD7"/>
    <w:rsid w:val="001F168B"/>
    <w:rsid w:val="001F7831"/>
    <w:rsid w:val="00204045"/>
    <w:rsid w:val="0022606D"/>
    <w:rsid w:val="002406B0"/>
    <w:rsid w:val="002538F9"/>
    <w:rsid w:val="00274573"/>
    <w:rsid w:val="002747EC"/>
    <w:rsid w:val="0028404F"/>
    <w:rsid w:val="00284C9F"/>
    <w:rsid w:val="002855BF"/>
    <w:rsid w:val="00293CFA"/>
    <w:rsid w:val="002D083F"/>
    <w:rsid w:val="002F0D22"/>
    <w:rsid w:val="0030411A"/>
    <w:rsid w:val="003172DC"/>
    <w:rsid w:val="00326069"/>
    <w:rsid w:val="003265AD"/>
    <w:rsid w:val="0035462D"/>
    <w:rsid w:val="003850B0"/>
    <w:rsid w:val="003B40AD"/>
    <w:rsid w:val="003C4E37"/>
    <w:rsid w:val="003E16BE"/>
    <w:rsid w:val="003F0BE4"/>
    <w:rsid w:val="00401855"/>
    <w:rsid w:val="00412ABC"/>
    <w:rsid w:val="00426EEF"/>
    <w:rsid w:val="0043290A"/>
    <w:rsid w:val="00457A34"/>
    <w:rsid w:val="00477455"/>
    <w:rsid w:val="004A6658"/>
    <w:rsid w:val="004A7CC3"/>
    <w:rsid w:val="004B1500"/>
    <w:rsid w:val="004C6185"/>
    <w:rsid w:val="004D3578"/>
    <w:rsid w:val="004D380D"/>
    <w:rsid w:val="004E213A"/>
    <w:rsid w:val="00503171"/>
    <w:rsid w:val="00503DB8"/>
    <w:rsid w:val="00506C28"/>
    <w:rsid w:val="00511C4E"/>
    <w:rsid w:val="005348E5"/>
    <w:rsid w:val="00534DA0"/>
    <w:rsid w:val="00543E6C"/>
    <w:rsid w:val="005562C1"/>
    <w:rsid w:val="00563A78"/>
    <w:rsid w:val="00564BAC"/>
    <w:rsid w:val="00565087"/>
    <w:rsid w:val="005655EC"/>
    <w:rsid w:val="0056573F"/>
    <w:rsid w:val="00576FE8"/>
    <w:rsid w:val="005F21C2"/>
    <w:rsid w:val="006055D3"/>
    <w:rsid w:val="00605620"/>
    <w:rsid w:val="00611566"/>
    <w:rsid w:val="00620878"/>
    <w:rsid w:val="00633CFB"/>
    <w:rsid w:val="00646D99"/>
    <w:rsid w:val="00656910"/>
    <w:rsid w:val="006A61FF"/>
    <w:rsid w:val="006C66D8"/>
    <w:rsid w:val="006D04D7"/>
    <w:rsid w:val="006D1E24"/>
    <w:rsid w:val="006D66C1"/>
    <w:rsid w:val="006E1417"/>
    <w:rsid w:val="006F0F90"/>
    <w:rsid w:val="006F38A0"/>
    <w:rsid w:val="006F6A2C"/>
    <w:rsid w:val="00704A7B"/>
    <w:rsid w:val="00704BD5"/>
    <w:rsid w:val="00734A5B"/>
    <w:rsid w:val="00744E76"/>
    <w:rsid w:val="00754DD6"/>
    <w:rsid w:val="00757D40"/>
    <w:rsid w:val="00765188"/>
    <w:rsid w:val="00781F0F"/>
    <w:rsid w:val="0078727C"/>
    <w:rsid w:val="0079049D"/>
    <w:rsid w:val="007B18D8"/>
    <w:rsid w:val="007C095F"/>
    <w:rsid w:val="007C4174"/>
    <w:rsid w:val="007D1DE6"/>
    <w:rsid w:val="007D62A6"/>
    <w:rsid w:val="007F460D"/>
    <w:rsid w:val="008028A4"/>
    <w:rsid w:val="00813A4B"/>
    <w:rsid w:val="00872EF1"/>
    <w:rsid w:val="008768CA"/>
    <w:rsid w:val="00877EF9"/>
    <w:rsid w:val="00880559"/>
    <w:rsid w:val="008A26DA"/>
    <w:rsid w:val="008A67B2"/>
    <w:rsid w:val="008B7A3F"/>
    <w:rsid w:val="00900D4D"/>
    <w:rsid w:val="0090271F"/>
    <w:rsid w:val="00936071"/>
    <w:rsid w:val="00942EC2"/>
    <w:rsid w:val="00961B32"/>
    <w:rsid w:val="0096385B"/>
    <w:rsid w:val="00974BB0"/>
    <w:rsid w:val="009776CD"/>
    <w:rsid w:val="00982D4A"/>
    <w:rsid w:val="009A0AF3"/>
    <w:rsid w:val="009A4279"/>
    <w:rsid w:val="009B07CD"/>
    <w:rsid w:val="009B594F"/>
    <w:rsid w:val="009C19E9"/>
    <w:rsid w:val="009C5747"/>
    <w:rsid w:val="009E61B0"/>
    <w:rsid w:val="00A01109"/>
    <w:rsid w:val="00A10F02"/>
    <w:rsid w:val="00A33592"/>
    <w:rsid w:val="00A53724"/>
    <w:rsid w:val="00A82346"/>
    <w:rsid w:val="00A9671C"/>
    <w:rsid w:val="00AA7C0B"/>
    <w:rsid w:val="00AE2C8F"/>
    <w:rsid w:val="00B15449"/>
    <w:rsid w:val="00B3615B"/>
    <w:rsid w:val="00B47FD1"/>
    <w:rsid w:val="00B548A4"/>
    <w:rsid w:val="00B55A3C"/>
    <w:rsid w:val="00B61392"/>
    <w:rsid w:val="00B92453"/>
    <w:rsid w:val="00B95A71"/>
    <w:rsid w:val="00BE021C"/>
    <w:rsid w:val="00C0381C"/>
    <w:rsid w:val="00C12B51"/>
    <w:rsid w:val="00C23083"/>
    <w:rsid w:val="00C24650"/>
    <w:rsid w:val="00C33079"/>
    <w:rsid w:val="00C74372"/>
    <w:rsid w:val="00C83A13"/>
    <w:rsid w:val="00C87AE4"/>
    <w:rsid w:val="00CA1534"/>
    <w:rsid w:val="00CA3D0C"/>
    <w:rsid w:val="00CA654B"/>
    <w:rsid w:val="00CC3E61"/>
    <w:rsid w:val="00CD4922"/>
    <w:rsid w:val="00CD4C7B"/>
    <w:rsid w:val="00D5696E"/>
    <w:rsid w:val="00D609E9"/>
    <w:rsid w:val="00D738D6"/>
    <w:rsid w:val="00D80795"/>
    <w:rsid w:val="00D87E00"/>
    <w:rsid w:val="00D9134D"/>
    <w:rsid w:val="00D96D11"/>
    <w:rsid w:val="00DA7A03"/>
    <w:rsid w:val="00DB1818"/>
    <w:rsid w:val="00DC309B"/>
    <w:rsid w:val="00DC4DA2"/>
    <w:rsid w:val="00E32C76"/>
    <w:rsid w:val="00E62835"/>
    <w:rsid w:val="00E71006"/>
    <w:rsid w:val="00E722F5"/>
    <w:rsid w:val="00E77645"/>
    <w:rsid w:val="00E83697"/>
    <w:rsid w:val="00EC4A25"/>
    <w:rsid w:val="00EC5BA3"/>
    <w:rsid w:val="00F025A2"/>
    <w:rsid w:val="00F07388"/>
    <w:rsid w:val="00F2026E"/>
    <w:rsid w:val="00F2210A"/>
    <w:rsid w:val="00F37743"/>
    <w:rsid w:val="00F54A3D"/>
    <w:rsid w:val="00F5781E"/>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CD347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EC5BA3"/>
    <w:pPr>
      <w:overflowPunct w:val="0"/>
      <w:autoSpaceDE w:val="0"/>
      <w:autoSpaceDN w:val="0"/>
      <w:adjustRightInd w:val="0"/>
      <w:spacing w:after="120"/>
      <w:ind w:left="720"/>
      <w:contextualSpacing/>
      <w:jc w:val="both"/>
      <w:textAlignment w:val="baseline"/>
    </w:pPr>
    <w:rPr>
      <w:rFonts w:ascii="Arial" w:eastAsia="Batang" w:hAnsi="Arial"/>
      <w:lang w:eastAsia="zh-CN"/>
    </w:rPr>
  </w:style>
  <w:style w:type="paragraph" w:customStyle="1" w:styleId="Doc-text2">
    <w:name w:val="Doc-text2"/>
    <w:basedOn w:val="Normal"/>
    <w:link w:val="Doc-text2Char"/>
    <w:qFormat/>
    <w:rsid w:val="002745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74573"/>
    <w:rPr>
      <w:rFonts w:ascii="Arial" w:eastAsia="MS Mincho" w:hAnsi="Arial"/>
      <w:szCs w:val="24"/>
    </w:rPr>
  </w:style>
  <w:style w:type="character" w:styleId="CommentReference">
    <w:name w:val="annotation reference"/>
    <w:basedOn w:val="DefaultParagraphFont"/>
    <w:rsid w:val="00A33592"/>
    <w:rPr>
      <w:sz w:val="16"/>
      <w:szCs w:val="16"/>
    </w:rPr>
  </w:style>
  <w:style w:type="paragraph" w:styleId="CommentText">
    <w:name w:val="annotation text"/>
    <w:basedOn w:val="Normal"/>
    <w:link w:val="CommentTextChar"/>
    <w:rsid w:val="00A33592"/>
  </w:style>
  <w:style w:type="character" w:customStyle="1" w:styleId="CommentTextChar">
    <w:name w:val="Comment Text Char"/>
    <w:basedOn w:val="DefaultParagraphFont"/>
    <w:link w:val="CommentText"/>
    <w:rsid w:val="00A33592"/>
    <w:rPr>
      <w:lang w:eastAsia="en-US"/>
    </w:rPr>
  </w:style>
  <w:style w:type="paragraph" w:styleId="CommentSubject">
    <w:name w:val="annotation subject"/>
    <w:basedOn w:val="CommentText"/>
    <w:next w:val="CommentText"/>
    <w:link w:val="CommentSubjectChar"/>
    <w:rsid w:val="00A33592"/>
    <w:rPr>
      <w:b/>
      <w:bCs/>
    </w:rPr>
  </w:style>
  <w:style w:type="character" w:customStyle="1" w:styleId="CommentSubjectChar">
    <w:name w:val="Comment Subject Char"/>
    <w:basedOn w:val="CommentTextChar"/>
    <w:link w:val="CommentSubject"/>
    <w:rsid w:val="00A33592"/>
    <w:rPr>
      <w:b/>
      <w:bCs/>
      <w:lang w:eastAsia="en-US"/>
    </w:rPr>
  </w:style>
  <w:style w:type="paragraph" w:styleId="BalloonText">
    <w:name w:val="Balloon Text"/>
    <w:basedOn w:val="Normal"/>
    <w:link w:val="BalloonTextChar"/>
    <w:rsid w:val="00A33592"/>
    <w:pPr>
      <w:spacing w:after="0"/>
    </w:pPr>
    <w:rPr>
      <w:rFonts w:ascii="Segoe UI" w:hAnsi="Segoe UI" w:cs="Segoe UI"/>
      <w:sz w:val="18"/>
      <w:szCs w:val="18"/>
    </w:rPr>
  </w:style>
  <w:style w:type="character" w:customStyle="1" w:styleId="BalloonTextChar">
    <w:name w:val="Balloon Text Char"/>
    <w:basedOn w:val="DefaultParagraphFont"/>
    <w:link w:val="BalloonText"/>
    <w:rsid w:val="00A3359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DF732-C267-4C98-BA01-82F27DDE2F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F3B4A0-7CEE-4803-9C13-CD821E10592C}">
  <ds:schemaRefs>
    <ds:schemaRef ds:uri="http://www.w3.org/XML/1998/namespace"/>
    <ds:schemaRef ds:uri="http://schemas.microsoft.com/sharepoint/v3"/>
    <ds:schemaRef ds:uri="http://purl.org/dc/dcmitype/"/>
    <ds:schemaRef ds:uri="http://schemas.microsoft.com/office/2006/documentManagement/types"/>
    <ds:schemaRef ds:uri="http://purl.org/dc/terms/"/>
    <ds:schemaRef ds:uri="http://purl.org/dc/elements/1.1/"/>
    <ds:schemaRef ds:uri="3e5469df-49c0-4f8e-8391-f585965f44db"/>
    <ds:schemaRef ds:uri="28c2b7ba-9a77-416a-84c3-ad5406b8260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298C673A-E5F8-4474-9CE9-B8C40068BBA3}">
  <ds:schemaRefs>
    <ds:schemaRef ds:uri="http://schemas.microsoft.com/sharepoint/v3/contenttype/forms"/>
  </ds:schemaRefs>
</ds:datastoreItem>
</file>

<file path=customXml/itemProps4.xml><?xml version="1.0" encoding="utf-8"?>
<ds:datastoreItem xmlns:ds="http://schemas.openxmlformats.org/officeDocument/2006/customXml" ds:itemID="{688C4A8B-C038-4F58-875D-4550D8582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193</TotalTime>
  <Pages>4</Pages>
  <Words>1846</Words>
  <Characters>9572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11396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Turtinen, Samuli (Nokia - FI/Oulu)</dc:creator>
  <cp:keywords/>
  <cp:lastModifiedBy>Mani Thyagarajan</cp:lastModifiedBy>
  <cp:revision>21</cp:revision>
  <dcterms:created xsi:type="dcterms:W3CDTF">2017-01-05T13:37:00Z</dcterms:created>
  <dcterms:modified xsi:type="dcterms:W3CDTF">2017-01-07T00:04:00Z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